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A11FC" w14:textId="0C3A84DF" w:rsidR="00181961" w:rsidRPr="001024E9" w:rsidRDefault="00181961">
      <w:pPr>
        <w:rPr>
          <w:rFonts w:ascii="Verdana" w:hAnsi="Verdana"/>
          <w:b/>
          <w:bCs/>
          <w:sz w:val="22"/>
          <w:szCs w:val="22"/>
        </w:rPr>
      </w:pPr>
      <w:r w:rsidRPr="001024E9">
        <w:rPr>
          <w:rFonts w:ascii="Verdana" w:hAnsi="Verdana"/>
          <w:b/>
          <w:bCs/>
          <w:sz w:val="22"/>
          <w:szCs w:val="22"/>
        </w:rPr>
        <w:t xml:space="preserve">Verschillende </w:t>
      </w:r>
      <w:r w:rsidR="00B83B99" w:rsidRPr="001024E9">
        <w:rPr>
          <w:rFonts w:ascii="Verdana" w:hAnsi="Verdana"/>
          <w:b/>
          <w:bCs/>
          <w:sz w:val="22"/>
          <w:szCs w:val="22"/>
        </w:rPr>
        <w:t>energie</w:t>
      </w:r>
      <w:r w:rsidRPr="001024E9">
        <w:rPr>
          <w:rFonts w:ascii="Verdana" w:hAnsi="Verdana"/>
          <w:b/>
          <w:bCs/>
          <w:sz w:val="22"/>
          <w:szCs w:val="22"/>
        </w:rPr>
        <w:t>contracten: waar moet u op letten?</w:t>
      </w:r>
    </w:p>
    <w:p w14:paraId="5EAB5101" w14:textId="77777777" w:rsidR="00181961" w:rsidRPr="001024E9" w:rsidRDefault="00181961">
      <w:pPr>
        <w:rPr>
          <w:rFonts w:ascii="Verdana" w:hAnsi="Verdana"/>
          <w:sz w:val="22"/>
          <w:szCs w:val="22"/>
        </w:rPr>
      </w:pPr>
    </w:p>
    <w:p w14:paraId="1C73462D" w14:textId="200B2E11" w:rsidR="00181961" w:rsidRPr="001024E9" w:rsidRDefault="00181961">
      <w:pPr>
        <w:rPr>
          <w:rFonts w:ascii="Verdana" w:hAnsi="Verdana"/>
          <w:sz w:val="22"/>
          <w:szCs w:val="22"/>
        </w:rPr>
      </w:pPr>
      <w:r w:rsidRPr="001024E9">
        <w:rPr>
          <w:rFonts w:ascii="Verdana" w:hAnsi="Verdana"/>
          <w:sz w:val="22"/>
          <w:szCs w:val="22"/>
        </w:rPr>
        <w:t>Tegenwoordig is er weer volop keuze in energiecontracten. Elk contract heeft weer andere tarieven en voorwaarden. Maar waar moet u nu op letten?</w:t>
      </w:r>
    </w:p>
    <w:p w14:paraId="73E2BE7E" w14:textId="77777777" w:rsidR="00181961" w:rsidRPr="001024E9" w:rsidRDefault="00181961">
      <w:pPr>
        <w:rPr>
          <w:rFonts w:ascii="Verdana" w:hAnsi="Verdana"/>
          <w:sz w:val="22"/>
          <w:szCs w:val="22"/>
        </w:rPr>
      </w:pPr>
    </w:p>
    <w:p w14:paraId="571E0C1F" w14:textId="07FC0419" w:rsidR="00181961" w:rsidRPr="001024E9" w:rsidRDefault="00181961">
      <w:pPr>
        <w:rPr>
          <w:rFonts w:ascii="Verdana" w:hAnsi="Verdana"/>
          <w:b/>
          <w:bCs/>
          <w:sz w:val="22"/>
          <w:szCs w:val="22"/>
        </w:rPr>
      </w:pPr>
      <w:r w:rsidRPr="001024E9">
        <w:rPr>
          <w:rFonts w:ascii="Verdana" w:hAnsi="Verdana"/>
          <w:b/>
          <w:bCs/>
          <w:sz w:val="22"/>
          <w:szCs w:val="22"/>
        </w:rPr>
        <w:t>Variabel contract</w:t>
      </w:r>
    </w:p>
    <w:p w14:paraId="566CFE16" w14:textId="44C7A939" w:rsidR="00181961" w:rsidRPr="001024E9" w:rsidRDefault="00181961">
      <w:pPr>
        <w:rPr>
          <w:rFonts w:ascii="Verdana" w:hAnsi="Verdana"/>
          <w:sz w:val="22"/>
          <w:szCs w:val="22"/>
        </w:rPr>
      </w:pPr>
      <w:r w:rsidRPr="001024E9">
        <w:rPr>
          <w:rFonts w:ascii="Verdana" w:hAnsi="Verdana"/>
          <w:sz w:val="22"/>
          <w:szCs w:val="22"/>
        </w:rPr>
        <w:t>Een variabel contract is een contract waarvan de tarieven per maand of per halfjaar wijzigen. Als de tarieven dalen, merkt u dat sneller dan mensen met bijvoorbeeld een vast contract. Maar als tarieven stijgen merkt u dat ook sneller. U loopt dus wel iets meer risico met een variabel contract, maar daar staat tegenover dat u wel altijd zonder boete kunt overstappen: variabele contracten zijn vrij opzegbaar.</w:t>
      </w:r>
    </w:p>
    <w:p w14:paraId="1F252793" w14:textId="155882DF" w:rsidR="00181961" w:rsidRPr="001024E9" w:rsidRDefault="00181961">
      <w:pPr>
        <w:rPr>
          <w:rFonts w:ascii="Verdana" w:hAnsi="Verdana"/>
          <w:sz w:val="22"/>
          <w:szCs w:val="22"/>
        </w:rPr>
      </w:pPr>
      <w:r w:rsidRPr="001024E9">
        <w:rPr>
          <w:rFonts w:ascii="Verdana" w:hAnsi="Verdana"/>
          <w:sz w:val="22"/>
          <w:szCs w:val="22"/>
        </w:rPr>
        <w:t xml:space="preserve">Wilt u nergens aan vast zitten en “uw handen vrij” hebben? Of verwacht u bijvoorbeeld op korte termijn verandering in uw persoonlijke situatie? Dan kan een variabel contract gunstig voor u uitpakken. Maar let op: sommige leveranciers gebruiken hun variabele contracten om extra marge te maken: mensen die lang niet verlengd hebben betalen vaak hoge tarieven. Het kan zijn dat u met een overstap naar een ander variabel contract flink kunt besparen. </w:t>
      </w:r>
    </w:p>
    <w:p w14:paraId="6E648735" w14:textId="6E87BB17" w:rsidR="00181961" w:rsidRPr="001024E9" w:rsidRDefault="00181961">
      <w:pPr>
        <w:rPr>
          <w:rFonts w:ascii="Verdana" w:hAnsi="Verdana"/>
          <w:b/>
          <w:bCs/>
          <w:sz w:val="22"/>
          <w:szCs w:val="22"/>
        </w:rPr>
      </w:pPr>
      <w:r w:rsidRPr="001024E9">
        <w:rPr>
          <w:rFonts w:ascii="Verdana" w:hAnsi="Verdana"/>
          <w:b/>
          <w:bCs/>
          <w:sz w:val="22"/>
          <w:szCs w:val="22"/>
        </w:rPr>
        <w:t>Dynamisch contract</w:t>
      </w:r>
    </w:p>
    <w:p w14:paraId="62FC0474" w14:textId="05B47D41" w:rsidR="00181961" w:rsidRPr="001024E9" w:rsidRDefault="00181961">
      <w:pPr>
        <w:rPr>
          <w:rFonts w:ascii="Verdana" w:hAnsi="Verdana"/>
          <w:sz w:val="22"/>
          <w:szCs w:val="22"/>
        </w:rPr>
      </w:pPr>
      <w:r w:rsidRPr="001024E9">
        <w:rPr>
          <w:rFonts w:ascii="Verdana" w:hAnsi="Verdana"/>
          <w:sz w:val="22"/>
          <w:szCs w:val="22"/>
        </w:rPr>
        <w:t>Een dynamisch contract is eigenlijk een variabel contract maar dan met een prijs die per uur (elektriciteit) of per dag (gas) verandert. Op een dag kunnen tarieven heel sterk schommelen. Op zonnige dagen in de zomer kan het tarief overdag heel laag staan. Op andere momenten, zoals in de winter</w:t>
      </w:r>
      <w:r w:rsidR="00B83B99" w:rsidRPr="001024E9">
        <w:rPr>
          <w:rFonts w:ascii="Verdana" w:hAnsi="Verdana"/>
          <w:sz w:val="22"/>
          <w:szCs w:val="22"/>
        </w:rPr>
        <w:t>,</w:t>
      </w:r>
      <w:r w:rsidRPr="001024E9">
        <w:rPr>
          <w:rFonts w:ascii="Verdana" w:hAnsi="Verdana"/>
          <w:sz w:val="22"/>
          <w:szCs w:val="22"/>
        </w:rPr>
        <w:t xml:space="preserve"> op windstille </w:t>
      </w:r>
      <w:r w:rsidR="00B83B99" w:rsidRPr="001024E9">
        <w:rPr>
          <w:rFonts w:ascii="Verdana" w:hAnsi="Verdana"/>
          <w:sz w:val="22"/>
          <w:szCs w:val="22"/>
        </w:rPr>
        <w:t>of</w:t>
      </w:r>
      <w:r w:rsidRPr="001024E9">
        <w:rPr>
          <w:rFonts w:ascii="Verdana" w:hAnsi="Verdana"/>
          <w:sz w:val="22"/>
          <w:szCs w:val="22"/>
        </w:rPr>
        <w:t xml:space="preserve"> sombere dagen, kunnen de </w:t>
      </w:r>
      <w:proofErr w:type="spellStart"/>
      <w:r w:rsidRPr="001024E9">
        <w:rPr>
          <w:rFonts w:ascii="Verdana" w:hAnsi="Verdana"/>
          <w:sz w:val="22"/>
          <w:szCs w:val="22"/>
        </w:rPr>
        <w:t>uurprijzen</w:t>
      </w:r>
      <w:proofErr w:type="spellEnd"/>
      <w:r w:rsidRPr="001024E9">
        <w:rPr>
          <w:rFonts w:ascii="Verdana" w:hAnsi="Verdana"/>
          <w:sz w:val="22"/>
          <w:szCs w:val="22"/>
        </w:rPr>
        <w:t xml:space="preserve"> weer hoog staan. Een dynamisch contract moet echt bij u passen. Als u kunt sturen met uw verbruik, door bijvoorbeeld de vaatwasser overdag aan te zetten als de zon schijnt, dan kan een variabel contract gunstig uitpakken. Maar pas op: u heeft slechts zekerheid van de prijs voor </w:t>
      </w:r>
      <w:r w:rsidR="00B83B99" w:rsidRPr="001024E9">
        <w:rPr>
          <w:rFonts w:ascii="Verdana" w:hAnsi="Verdana"/>
          <w:sz w:val="22"/>
          <w:szCs w:val="22"/>
        </w:rPr>
        <w:t>één</w:t>
      </w:r>
      <w:r w:rsidRPr="001024E9">
        <w:rPr>
          <w:rFonts w:ascii="Verdana" w:hAnsi="Verdana"/>
          <w:sz w:val="22"/>
          <w:szCs w:val="22"/>
        </w:rPr>
        <w:t xml:space="preserve"> dag: de prijs van overmorgen is nu nog niet bekend. Afhankelijk van uw situatie en wensen kan een dynamisch contract voor elektriciteit bij u passen. Laat u goed adviseren.  Een dynamisch gascontract vinden wij een te hoog risico product: u kunt dan beter een variabel contract nemen waarin u op zijn minst zekerheid hebt v</w:t>
      </w:r>
      <w:r w:rsidR="00B83B99" w:rsidRPr="001024E9">
        <w:rPr>
          <w:rFonts w:ascii="Verdana" w:hAnsi="Verdana"/>
          <w:sz w:val="22"/>
          <w:szCs w:val="22"/>
        </w:rPr>
        <w:t>oor</w:t>
      </w:r>
      <w:r w:rsidRPr="001024E9">
        <w:rPr>
          <w:rFonts w:ascii="Verdana" w:hAnsi="Verdana"/>
          <w:sz w:val="22"/>
          <w:szCs w:val="22"/>
        </w:rPr>
        <w:t xml:space="preserve"> </w:t>
      </w:r>
      <w:r w:rsidR="00B83B99" w:rsidRPr="001024E9">
        <w:rPr>
          <w:rFonts w:ascii="Verdana" w:hAnsi="Verdana"/>
          <w:sz w:val="22"/>
          <w:szCs w:val="22"/>
        </w:rPr>
        <w:t>één</w:t>
      </w:r>
      <w:r w:rsidRPr="001024E9">
        <w:rPr>
          <w:rFonts w:ascii="Verdana" w:hAnsi="Verdana"/>
          <w:sz w:val="22"/>
          <w:szCs w:val="22"/>
        </w:rPr>
        <w:t xml:space="preserve"> maand, of een vast contract. Zeker in de winter als het koud wordt kunnen de dagprijzen fors omhoog schieten, </w:t>
      </w:r>
      <w:r w:rsidR="00B83B99" w:rsidRPr="001024E9">
        <w:rPr>
          <w:rFonts w:ascii="Verdana" w:hAnsi="Verdana"/>
          <w:sz w:val="22"/>
          <w:szCs w:val="22"/>
        </w:rPr>
        <w:t>evenals</w:t>
      </w:r>
      <w:r w:rsidRPr="001024E9">
        <w:rPr>
          <w:rFonts w:ascii="Verdana" w:hAnsi="Verdana"/>
          <w:sz w:val="22"/>
          <w:szCs w:val="22"/>
        </w:rPr>
        <w:t xml:space="preserve"> uw verbruik. Ook dynamische contracten zijn boetevrij opzegbaar!</w:t>
      </w:r>
    </w:p>
    <w:p w14:paraId="166A220A" w14:textId="02C6742E" w:rsidR="00181961" w:rsidRPr="001024E9" w:rsidRDefault="00181961">
      <w:pPr>
        <w:rPr>
          <w:rFonts w:ascii="Verdana" w:hAnsi="Verdana"/>
          <w:b/>
          <w:bCs/>
          <w:sz w:val="22"/>
          <w:szCs w:val="22"/>
        </w:rPr>
      </w:pPr>
      <w:r w:rsidRPr="001024E9">
        <w:rPr>
          <w:rFonts w:ascii="Verdana" w:hAnsi="Verdana"/>
          <w:b/>
          <w:bCs/>
          <w:sz w:val="22"/>
          <w:szCs w:val="22"/>
        </w:rPr>
        <w:t>Vaste contracten</w:t>
      </w:r>
    </w:p>
    <w:p w14:paraId="16A1D5D7" w14:textId="02093E80" w:rsidR="00181961" w:rsidRPr="001024E9" w:rsidRDefault="00181961">
      <w:pPr>
        <w:rPr>
          <w:rFonts w:ascii="Verdana" w:hAnsi="Verdana"/>
          <w:sz w:val="22"/>
          <w:szCs w:val="22"/>
        </w:rPr>
      </w:pPr>
      <w:r w:rsidRPr="001024E9">
        <w:rPr>
          <w:rFonts w:ascii="Verdana" w:hAnsi="Verdana"/>
          <w:sz w:val="22"/>
          <w:szCs w:val="22"/>
        </w:rPr>
        <w:t xml:space="preserve">Vaste contracten voor </w:t>
      </w:r>
      <w:r w:rsidR="00B83B99" w:rsidRPr="001024E9">
        <w:rPr>
          <w:rFonts w:ascii="Verdana" w:hAnsi="Verdana"/>
          <w:sz w:val="22"/>
          <w:szCs w:val="22"/>
        </w:rPr>
        <w:t>één</w:t>
      </w:r>
      <w:r w:rsidRPr="001024E9">
        <w:rPr>
          <w:rFonts w:ascii="Verdana" w:hAnsi="Verdana"/>
          <w:sz w:val="22"/>
          <w:szCs w:val="22"/>
        </w:rPr>
        <w:t xml:space="preserve"> tot en met </w:t>
      </w:r>
      <w:r w:rsidR="00B83B99" w:rsidRPr="001024E9">
        <w:rPr>
          <w:rFonts w:ascii="Verdana" w:hAnsi="Verdana"/>
          <w:sz w:val="22"/>
          <w:szCs w:val="22"/>
        </w:rPr>
        <w:t>vijf</w:t>
      </w:r>
      <w:r w:rsidRPr="001024E9">
        <w:rPr>
          <w:rFonts w:ascii="Verdana" w:hAnsi="Verdana"/>
          <w:sz w:val="22"/>
          <w:szCs w:val="22"/>
        </w:rPr>
        <w:t xml:space="preserve"> jaar bieden u zekerheid van een vaste prijs. Belangrijk: alleen uw kale gasprijs en elektriciteitsprijs staa</w:t>
      </w:r>
      <w:r w:rsidR="00B83B99" w:rsidRPr="001024E9">
        <w:rPr>
          <w:rFonts w:ascii="Verdana" w:hAnsi="Verdana"/>
          <w:sz w:val="22"/>
          <w:szCs w:val="22"/>
        </w:rPr>
        <w:t>n</w:t>
      </w:r>
      <w:r w:rsidRPr="001024E9">
        <w:rPr>
          <w:rFonts w:ascii="Verdana" w:hAnsi="Verdana"/>
          <w:sz w:val="22"/>
          <w:szCs w:val="22"/>
        </w:rPr>
        <w:t xml:space="preserve"> vast. Zaken als belastingen, netbeheerderskosten</w:t>
      </w:r>
      <w:r w:rsidR="00B83B99" w:rsidRPr="001024E9">
        <w:rPr>
          <w:rFonts w:ascii="Verdana" w:hAnsi="Verdana"/>
          <w:sz w:val="22"/>
          <w:szCs w:val="22"/>
        </w:rPr>
        <w:t xml:space="preserve"> en</w:t>
      </w:r>
      <w:r w:rsidRPr="001024E9">
        <w:rPr>
          <w:rFonts w:ascii="Verdana" w:hAnsi="Verdana"/>
          <w:sz w:val="22"/>
          <w:szCs w:val="22"/>
        </w:rPr>
        <w:t xml:space="preserve"> meterhuur, staan niet vast. Deze kosten kunnen jaarlijks wijzigen.</w:t>
      </w:r>
    </w:p>
    <w:p w14:paraId="30A5F514" w14:textId="22E6963E" w:rsidR="00181961" w:rsidRPr="001024E9" w:rsidRDefault="00181961">
      <w:pPr>
        <w:rPr>
          <w:rFonts w:ascii="Verdana" w:hAnsi="Verdana"/>
          <w:sz w:val="22"/>
          <w:szCs w:val="22"/>
        </w:rPr>
      </w:pPr>
      <w:r w:rsidRPr="001024E9">
        <w:rPr>
          <w:rFonts w:ascii="Verdana" w:hAnsi="Verdana"/>
          <w:sz w:val="22"/>
          <w:szCs w:val="22"/>
        </w:rPr>
        <w:lastRenderedPageBreak/>
        <w:t xml:space="preserve">Met een vast contract heeft u zekerheid van de tarieven voor de duur van het contract. U weet waar u aan toe bent, en u hoeft zich geen zorgen te maken om </w:t>
      </w:r>
      <w:r w:rsidR="004C742C" w:rsidRPr="001024E9">
        <w:rPr>
          <w:rFonts w:ascii="Verdana" w:hAnsi="Verdana"/>
          <w:sz w:val="22"/>
          <w:szCs w:val="22"/>
        </w:rPr>
        <w:t>uw energieprijs voor een bepaalde periode.</w:t>
      </w:r>
    </w:p>
    <w:p w14:paraId="2CF96FD3" w14:textId="393EC510" w:rsidR="00373759" w:rsidRPr="001024E9" w:rsidRDefault="004C742C">
      <w:pPr>
        <w:rPr>
          <w:rFonts w:ascii="Verdana" w:hAnsi="Verdana"/>
          <w:sz w:val="22"/>
          <w:szCs w:val="22"/>
        </w:rPr>
      </w:pPr>
      <w:r w:rsidRPr="001024E9">
        <w:rPr>
          <w:rFonts w:ascii="Verdana" w:hAnsi="Verdana"/>
          <w:sz w:val="22"/>
          <w:szCs w:val="22"/>
        </w:rPr>
        <w:t>Wel belangrijk: sinds de enorme stijgingen in de energiemarkt, durfden energieleveranciers enige tijd geen vaste contracten aan te bieden. Ze liepen dan te grote risico’s als klanten bijvoorbeeld tussentijds gingen overstappen. Dat gebeurde als de prijs scherp ging dalen: consumenten konden dan relatief eenvoudig en goedkoop overstappen waardoor de leverancier flinke schade kon lopen. Vanaf 1</w:t>
      </w:r>
      <w:r w:rsidR="00B83B99" w:rsidRPr="001024E9">
        <w:rPr>
          <w:rFonts w:ascii="Verdana" w:hAnsi="Verdana"/>
          <w:sz w:val="22"/>
          <w:szCs w:val="22"/>
        </w:rPr>
        <w:t xml:space="preserve"> juni </w:t>
      </w:r>
      <w:r w:rsidRPr="001024E9">
        <w:rPr>
          <w:rFonts w:ascii="Verdana" w:hAnsi="Verdana"/>
          <w:sz w:val="22"/>
          <w:szCs w:val="22"/>
        </w:rPr>
        <w:t xml:space="preserve">2023 zijn de regels aangepast: met een vast contract kunt u eigenlijk niet meer tussentijds overstappen. U betaalt namelijk niet </w:t>
      </w:r>
      <w:r w:rsidR="00B83B99" w:rsidRPr="001024E9">
        <w:rPr>
          <w:rFonts w:ascii="Verdana" w:hAnsi="Verdana"/>
          <w:sz w:val="22"/>
          <w:szCs w:val="22"/>
        </w:rPr>
        <w:t xml:space="preserve">– </w:t>
      </w:r>
      <w:r w:rsidRPr="001024E9">
        <w:rPr>
          <w:rFonts w:ascii="Verdana" w:hAnsi="Verdana"/>
          <w:sz w:val="22"/>
          <w:szCs w:val="22"/>
        </w:rPr>
        <w:t xml:space="preserve">zoals eerder </w:t>
      </w:r>
      <w:r w:rsidR="00B83B99" w:rsidRPr="001024E9">
        <w:rPr>
          <w:rFonts w:ascii="Verdana" w:hAnsi="Verdana"/>
          <w:sz w:val="22"/>
          <w:szCs w:val="22"/>
        </w:rPr>
        <w:t xml:space="preserve">– </w:t>
      </w:r>
      <w:r w:rsidRPr="001024E9">
        <w:rPr>
          <w:rFonts w:ascii="Verdana" w:hAnsi="Verdana"/>
          <w:sz w:val="22"/>
          <w:szCs w:val="22"/>
        </w:rPr>
        <w:t>een wettelijk gemaximeerd bedrag van</w:t>
      </w:r>
      <w:r w:rsidR="00160B65" w:rsidRPr="001024E9">
        <w:rPr>
          <w:rFonts w:ascii="Verdana" w:hAnsi="Verdana"/>
          <w:sz w:val="22"/>
          <w:szCs w:val="22"/>
        </w:rPr>
        <w:t xml:space="preserve"> 125 euro</w:t>
      </w:r>
      <w:r w:rsidRPr="001024E9">
        <w:rPr>
          <w:rFonts w:ascii="Verdana" w:hAnsi="Verdana"/>
          <w:sz w:val="22"/>
          <w:szCs w:val="22"/>
        </w:rPr>
        <w:t xml:space="preserve"> per product, maar de restwaarde van uw contract: het volume dat u niet heeft afgenomen x het prijsverschil op de markt. Dat betekent feitelijk dat tussentijds overstappen financieel niet aantrekkelijk is en u</w:t>
      </w:r>
      <w:r w:rsidR="00160B65" w:rsidRPr="001024E9">
        <w:rPr>
          <w:rFonts w:ascii="Verdana" w:hAnsi="Verdana"/>
          <w:sz w:val="22"/>
          <w:szCs w:val="22"/>
        </w:rPr>
        <w:t xml:space="preserve"> het contract wel</w:t>
      </w:r>
      <w:r w:rsidRPr="001024E9">
        <w:rPr>
          <w:rFonts w:ascii="Verdana" w:hAnsi="Verdana"/>
          <w:sz w:val="22"/>
          <w:szCs w:val="22"/>
        </w:rPr>
        <w:t xml:space="preserve"> </w:t>
      </w:r>
      <w:r w:rsidR="00160B65" w:rsidRPr="001024E9">
        <w:rPr>
          <w:rFonts w:ascii="Verdana" w:hAnsi="Verdana"/>
          <w:sz w:val="22"/>
          <w:szCs w:val="22"/>
        </w:rPr>
        <w:t xml:space="preserve">moet uitdienen, </w:t>
      </w:r>
      <w:r w:rsidRPr="001024E9">
        <w:rPr>
          <w:rFonts w:ascii="Verdana" w:hAnsi="Verdana"/>
          <w:sz w:val="22"/>
          <w:szCs w:val="22"/>
        </w:rPr>
        <w:t>ongeacht de marktomstandigheden</w:t>
      </w:r>
      <w:r w:rsidR="00160B65" w:rsidRPr="001024E9">
        <w:rPr>
          <w:rFonts w:ascii="Verdana" w:hAnsi="Verdana"/>
          <w:sz w:val="22"/>
          <w:szCs w:val="22"/>
        </w:rPr>
        <w:t>.</w:t>
      </w:r>
      <w:r w:rsidR="00373759" w:rsidRPr="001024E9">
        <w:rPr>
          <w:rFonts w:ascii="Verdana" w:hAnsi="Verdana"/>
          <w:sz w:val="22"/>
          <w:szCs w:val="22"/>
        </w:rPr>
        <w:t xml:space="preserve"> Leveranciers gaan verschillend om met coulance. Bij overlijden reken</w:t>
      </w:r>
      <w:r w:rsidR="001024E9">
        <w:rPr>
          <w:rFonts w:ascii="Verdana" w:hAnsi="Verdana"/>
          <w:sz w:val="22"/>
          <w:szCs w:val="22"/>
        </w:rPr>
        <w:t>t onze partner Energiebesteding</w:t>
      </w:r>
      <w:r w:rsidR="00373759" w:rsidRPr="001024E9">
        <w:rPr>
          <w:rFonts w:ascii="Verdana" w:hAnsi="Verdana"/>
          <w:sz w:val="22"/>
          <w:szCs w:val="22"/>
        </w:rPr>
        <w:t xml:space="preserve"> geen boete. Verder is het verstandig om, als u wijzigingen in uw persoonlijke situatie verwacht (zoals verhuizen naar een verzorgingstehuis of woning waar bijvoorbeeld geen gas is), een kortlopend of variabel contract te kiezen. Mocht u onverhoopt toch naar een verzorgingstehuis verhuizen, dan </w:t>
      </w:r>
      <w:r w:rsidR="001024E9">
        <w:rPr>
          <w:rFonts w:ascii="Verdana" w:hAnsi="Verdana"/>
          <w:sz w:val="22"/>
          <w:szCs w:val="22"/>
        </w:rPr>
        <w:t>hanteert onze partner Energiebesteding</w:t>
      </w:r>
      <w:r w:rsidR="00373759" w:rsidRPr="001024E9">
        <w:rPr>
          <w:rFonts w:ascii="Verdana" w:hAnsi="Verdana"/>
          <w:sz w:val="22"/>
          <w:szCs w:val="22"/>
        </w:rPr>
        <w:t xml:space="preserve"> hiervoor een coulance regeling. Overigens: als u verhuist naar een woning met stroom én gas, dan krijgt u geen boete: uw contract kan gewoon ook verhuisd worden!</w:t>
      </w:r>
    </w:p>
    <w:p w14:paraId="64EC26E8" w14:textId="6A3FB813" w:rsidR="004C742C" w:rsidRPr="001024E9" w:rsidRDefault="004C742C">
      <w:pPr>
        <w:rPr>
          <w:rFonts w:ascii="Verdana" w:hAnsi="Verdana"/>
          <w:b/>
          <w:bCs/>
          <w:sz w:val="22"/>
          <w:szCs w:val="22"/>
        </w:rPr>
      </w:pPr>
      <w:r w:rsidRPr="001024E9">
        <w:rPr>
          <w:rFonts w:ascii="Verdana" w:hAnsi="Verdana"/>
          <w:b/>
          <w:bCs/>
          <w:sz w:val="22"/>
          <w:szCs w:val="22"/>
        </w:rPr>
        <w:t>Kortom…</w:t>
      </w:r>
    </w:p>
    <w:p w14:paraId="612DF1B4" w14:textId="0414D207" w:rsidR="004C742C" w:rsidRDefault="004C742C">
      <w:pPr>
        <w:rPr>
          <w:rFonts w:ascii="Verdana" w:hAnsi="Verdana"/>
          <w:sz w:val="22"/>
          <w:szCs w:val="22"/>
        </w:rPr>
      </w:pPr>
      <w:r w:rsidRPr="001024E9">
        <w:rPr>
          <w:rFonts w:ascii="Verdana" w:hAnsi="Verdana"/>
          <w:sz w:val="22"/>
          <w:szCs w:val="22"/>
        </w:rPr>
        <w:t>Energieprijzen zijn niet te voorspellen. Daarom is het niet aan te geven wat de beste keuze is. Belangrijkste is dat u een weloverwogen keuze maakt, waar u een goed gevoel bij hebt. Laat u gerust adviseren bij die keuze!</w:t>
      </w:r>
    </w:p>
    <w:p w14:paraId="6322B8D4" w14:textId="77777777" w:rsidR="00D570A8" w:rsidRDefault="00D570A8">
      <w:pPr>
        <w:rPr>
          <w:rFonts w:ascii="Verdana" w:hAnsi="Verdana"/>
          <w:b/>
          <w:bCs/>
          <w:sz w:val="22"/>
          <w:szCs w:val="22"/>
        </w:rPr>
      </w:pPr>
    </w:p>
    <w:p w14:paraId="3973C48F" w14:textId="70A84C84" w:rsidR="00E9120C" w:rsidRPr="00D570A8" w:rsidRDefault="0072755A">
      <w:pPr>
        <w:rPr>
          <w:rFonts w:ascii="Verdana" w:hAnsi="Verdana"/>
          <w:b/>
          <w:bCs/>
          <w:sz w:val="22"/>
          <w:szCs w:val="22"/>
        </w:rPr>
      </w:pPr>
      <w:r>
        <w:rPr>
          <w:rFonts w:ascii="Verdana" w:hAnsi="Verdana"/>
          <w:b/>
          <w:bCs/>
          <w:sz w:val="22"/>
          <w:szCs w:val="22"/>
        </w:rPr>
        <w:t>Wilt u persoonlijk advies?</w:t>
      </w:r>
    </w:p>
    <w:p w14:paraId="19FDBD0A" w14:textId="77777777" w:rsidR="0072755A" w:rsidRDefault="0072755A" w:rsidP="00D570A8">
      <w:pPr>
        <w:rPr>
          <w:rFonts w:ascii="Verdana" w:hAnsi="Verdana"/>
          <w:sz w:val="22"/>
          <w:szCs w:val="22"/>
        </w:rPr>
      </w:pPr>
      <w:r>
        <w:rPr>
          <w:rFonts w:ascii="Verdana" w:hAnsi="Verdana"/>
          <w:sz w:val="22"/>
          <w:szCs w:val="22"/>
        </w:rPr>
        <w:t>De deskundige energieadviseurs van ANBO-PCOB Energie helpen u graag.</w:t>
      </w:r>
    </w:p>
    <w:p w14:paraId="2EA31DFD" w14:textId="77777777" w:rsidR="0072755A" w:rsidRPr="0072755A" w:rsidRDefault="0072755A" w:rsidP="0072755A">
      <w:pPr>
        <w:pStyle w:val="Lijstalinea"/>
        <w:numPr>
          <w:ilvl w:val="0"/>
          <w:numId w:val="2"/>
        </w:numPr>
        <w:rPr>
          <w:rFonts w:ascii="Verdana" w:hAnsi="Verdana"/>
          <w:sz w:val="22"/>
          <w:szCs w:val="22"/>
        </w:rPr>
      </w:pPr>
      <w:r w:rsidRPr="0072755A">
        <w:rPr>
          <w:rFonts w:ascii="Verdana" w:hAnsi="Verdana"/>
          <w:sz w:val="22"/>
          <w:szCs w:val="22"/>
        </w:rPr>
        <w:t xml:space="preserve">Zij zijn telefonisch bereikbaar </w:t>
      </w:r>
      <w:r w:rsidRPr="0072755A">
        <w:rPr>
          <w:rFonts w:ascii="Verdana" w:hAnsi="Verdana"/>
          <w:sz w:val="22"/>
          <w:szCs w:val="22"/>
        </w:rPr>
        <w:t xml:space="preserve">van maandag t/m vrijdag van 09:00 – 17:00 uur op </w:t>
      </w:r>
      <w:r w:rsidRPr="0072755A">
        <w:rPr>
          <w:rFonts w:ascii="Verdana" w:hAnsi="Verdana"/>
          <w:b/>
          <w:bCs/>
          <w:sz w:val="22"/>
          <w:szCs w:val="22"/>
        </w:rPr>
        <w:t>085 – 486 33 60</w:t>
      </w:r>
      <w:r w:rsidRPr="0072755A">
        <w:rPr>
          <w:rFonts w:ascii="Verdana" w:hAnsi="Verdana"/>
          <w:sz w:val="22"/>
          <w:szCs w:val="22"/>
        </w:rPr>
        <w:t>.</w:t>
      </w:r>
    </w:p>
    <w:p w14:paraId="663D981D" w14:textId="2627EBEC" w:rsidR="0072755A" w:rsidRPr="0072755A" w:rsidRDefault="0072755A" w:rsidP="0072755A">
      <w:pPr>
        <w:pStyle w:val="Lijstalinea"/>
        <w:numPr>
          <w:ilvl w:val="0"/>
          <w:numId w:val="2"/>
        </w:numPr>
        <w:rPr>
          <w:rFonts w:ascii="Verdana" w:hAnsi="Verdana"/>
          <w:sz w:val="22"/>
          <w:szCs w:val="22"/>
        </w:rPr>
      </w:pPr>
      <w:r w:rsidRPr="0072755A">
        <w:rPr>
          <w:rFonts w:ascii="Verdana" w:hAnsi="Verdana"/>
          <w:sz w:val="22"/>
          <w:szCs w:val="22"/>
        </w:rPr>
        <w:t xml:space="preserve">U kunt ook mailen voor een </w:t>
      </w:r>
      <w:r w:rsidR="00D570A8" w:rsidRPr="0072755A">
        <w:rPr>
          <w:rFonts w:ascii="Verdana" w:hAnsi="Verdana"/>
          <w:sz w:val="22"/>
          <w:szCs w:val="22"/>
        </w:rPr>
        <w:t>terugbelverzoek</w:t>
      </w:r>
      <w:r w:rsidRPr="0072755A">
        <w:t xml:space="preserve"> </w:t>
      </w:r>
      <w:r w:rsidRPr="0072755A">
        <w:rPr>
          <w:rFonts w:ascii="Verdana" w:hAnsi="Verdana"/>
          <w:sz w:val="22"/>
          <w:szCs w:val="22"/>
        </w:rPr>
        <w:t xml:space="preserve">op </w:t>
      </w:r>
      <w:hyperlink r:id="rId5" w:history="1">
        <w:r w:rsidRPr="00E1557C">
          <w:rPr>
            <w:rStyle w:val="Hyperlink"/>
            <w:rFonts w:ascii="Verdana" w:hAnsi="Verdana"/>
            <w:sz w:val="22"/>
            <w:szCs w:val="22"/>
          </w:rPr>
          <w:t>https://</w:t>
        </w:r>
        <w:r w:rsidRPr="00E1557C">
          <w:rPr>
            <w:rStyle w:val="Hyperlink"/>
            <w:rFonts w:ascii="Verdana" w:hAnsi="Verdana"/>
            <w:sz w:val="22"/>
            <w:szCs w:val="22"/>
          </w:rPr>
          <w:t>a</w:t>
        </w:r>
        <w:r w:rsidRPr="00E1557C">
          <w:rPr>
            <w:rStyle w:val="Hyperlink"/>
            <w:rFonts w:ascii="Verdana" w:hAnsi="Verdana"/>
            <w:sz w:val="22"/>
            <w:szCs w:val="22"/>
          </w:rPr>
          <w:t>nbo-pcob-energie.nl/tarieven/</w:t>
        </w:r>
      </w:hyperlink>
      <w:r>
        <w:rPr>
          <w:rFonts w:ascii="Verdana" w:hAnsi="Verdana"/>
          <w:sz w:val="22"/>
          <w:szCs w:val="22"/>
        </w:rPr>
        <w:t xml:space="preserve"> </w:t>
      </w:r>
      <w:r w:rsidRPr="0072755A">
        <w:rPr>
          <w:rFonts w:ascii="Verdana" w:hAnsi="Verdana"/>
          <w:sz w:val="22"/>
          <w:szCs w:val="22"/>
        </w:rPr>
        <w:t xml:space="preserve">Er wordt dan uiterlijk binnen </w:t>
      </w:r>
      <w:r w:rsidR="00D570A8" w:rsidRPr="0072755A">
        <w:rPr>
          <w:rFonts w:ascii="Verdana" w:hAnsi="Verdana"/>
          <w:sz w:val="22"/>
          <w:szCs w:val="22"/>
        </w:rPr>
        <w:t xml:space="preserve">3 werkdagen telefonisch contact met u </w:t>
      </w:r>
      <w:r w:rsidRPr="0072755A">
        <w:rPr>
          <w:rFonts w:ascii="Verdana" w:hAnsi="Verdana"/>
          <w:sz w:val="22"/>
          <w:szCs w:val="22"/>
        </w:rPr>
        <w:t xml:space="preserve">opgenomen. </w:t>
      </w:r>
    </w:p>
    <w:p w14:paraId="32E615EC" w14:textId="0C41725D" w:rsidR="00D570A8" w:rsidRPr="0072755A" w:rsidRDefault="00D570A8" w:rsidP="0072755A">
      <w:pPr>
        <w:pStyle w:val="Lijstalinea"/>
        <w:rPr>
          <w:rFonts w:ascii="Verdana" w:hAnsi="Verdana"/>
          <w:sz w:val="22"/>
          <w:szCs w:val="22"/>
        </w:rPr>
      </w:pPr>
      <w:bookmarkStart w:id="0" w:name="_Hlk193812581"/>
    </w:p>
    <w:bookmarkEnd w:id="0"/>
    <w:p w14:paraId="36AD8935" w14:textId="77777777" w:rsidR="00D570A8" w:rsidRPr="001024E9" w:rsidRDefault="00D570A8">
      <w:pPr>
        <w:rPr>
          <w:rFonts w:ascii="Verdana" w:hAnsi="Verdana"/>
          <w:sz w:val="22"/>
          <w:szCs w:val="22"/>
        </w:rPr>
      </w:pPr>
    </w:p>
    <w:p w14:paraId="265BDCD4" w14:textId="77777777" w:rsidR="00181961" w:rsidRPr="001024E9" w:rsidRDefault="00181961">
      <w:pPr>
        <w:rPr>
          <w:rFonts w:ascii="Verdana" w:hAnsi="Verdana"/>
          <w:sz w:val="22"/>
          <w:szCs w:val="22"/>
        </w:rPr>
      </w:pPr>
    </w:p>
    <w:p w14:paraId="45A5F1E2" w14:textId="77777777" w:rsidR="001024E9" w:rsidRPr="001024E9" w:rsidRDefault="001024E9">
      <w:pPr>
        <w:rPr>
          <w:rFonts w:ascii="Verdana" w:hAnsi="Verdana"/>
          <w:sz w:val="22"/>
          <w:szCs w:val="22"/>
        </w:rPr>
      </w:pPr>
    </w:p>
    <w:sectPr w:rsidR="001024E9" w:rsidRPr="001024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404E1"/>
    <w:multiLevelType w:val="hybridMultilevel"/>
    <w:tmpl w:val="B31A99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CE65010"/>
    <w:multiLevelType w:val="hybridMultilevel"/>
    <w:tmpl w:val="9A04F7B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01775921">
    <w:abstractNumId w:val="0"/>
  </w:num>
  <w:num w:numId="2" w16cid:durableId="1913658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961"/>
    <w:rsid w:val="001024E9"/>
    <w:rsid w:val="00160B65"/>
    <w:rsid w:val="00181961"/>
    <w:rsid w:val="002168A6"/>
    <w:rsid w:val="00373759"/>
    <w:rsid w:val="00432D28"/>
    <w:rsid w:val="00463A90"/>
    <w:rsid w:val="004C742C"/>
    <w:rsid w:val="0072755A"/>
    <w:rsid w:val="00767A0E"/>
    <w:rsid w:val="00813D5C"/>
    <w:rsid w:val="009D71F8"/>
    <w:rsid w:val="00A06D77"/>
    <w:rsid w:val="00B83B99"/>
    <w:rsid w:val="00D570A8"/>
    <w:rsid w:val="00E9120C"/>
    <w:rsid w:val="00F905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2C766"/>
  <w15:chartTrackingRefBased/>
  <w15:docId w15:val="{E4861A0D-7B9B-458C-A348-3D790764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19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19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196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196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196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196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196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196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196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196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196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196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196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196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196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196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196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1961"/>
    <w:rPr>
      <w:rFonts w:eastAsiaTheme="majorEastAsia" w:cstheme="majorBidi"/>
      <w:color w:val="272727" w:themeColor="text1" w:themeTint="D8"/>
    </w:rPr>
  </w:style>
  <w:style w:type="paragraph" w:styleId="Titel">
    <w:name w:val="Title"/>
    <w:basedOn w:val="Standaard"/>
    <w:next w:val="Standaard"/>
    <w:link w:val="TitelChar"/>
    <w:uiPriority w:val="10"/>
    <w:qFormat/>
    <w:rsid w:val="001819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196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196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196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196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1961"/>
    <w:rPr>
      <w:i/>
      <w:iCs/>
      <w:color w:val="404040" w:themeColor="text1" w:themeTint="BF"/>
    </w:rPr>
  </w:style>
  <w:style w:type="paragraph" w:styleId="Lijstalinea">
    <w:name w:val="List Paragraph"/>
    <w:basedOn w:val="Standaard"/>
    <w:uiPriority w:val="34"/>
    <w:qFormat/>
    <w:rsid w:val="00181961"/>
    <w:pPr>
      <w:ind w:left="720"/>
      <w:contextualSpacing/>
    </w:pPr>
  </w:style>
  <w:style w:type="character" w:styleId="Intensievebenadrukking">
    <w:name w:val="Intense Emphasis"/>
    <w:basedOn w:val="Standaardalinea-lettertype"/>
    <w:uiPriority w:val="21"/>
    <w:qFormat/>
    <w:rsid w:val="00181961"/>
    <w:rPr>
      <w:i/>
      <w:iCs/>
      <w:color w:val="0F4761" w:themeColor="accent1" w:themeShade="BF"/>
    </w:rPr>
  </w:style>
  <w:style w:type="paragraph" w:styleId="Duidelijkcitaat">
    <w:name w:val="Intense Quote"/>
    <w:basedOn w:val="Standaard"/>
    <w:next w:val="Standaard"/>
    <w:link w:val="DuidelijkcitaatChar"/>
    <w:uiPriority w:val="30"/>
    <w:qFormat/>
    <w:rsid w:val="001819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1961"/>
    <w:rPr>
      <w:i/>
      <w:iCs/>
      <w:color w:val="0F4761" w:themeColor="accent1" w:themeShade="BF"/>
    </w:rPr>
  </w:style>
  <w:style w:type="character" w:styleId="Intensieveverwijzing">
    <w:name w:val="Intense Reference"/>
    <w:basedOn w:val="Standaardalinea-lettertype"/>
    <w:uiPriority w:val="32"/>
    <w:qFormat/>
    <w:rsid w:val="00181961"/>
    <w:rPr>
      <w:b/>
      <w:bCs/>
      <w:smallCaps/>
      <w:color w:val="0F4761" w:themeColor="accent1" w:themeShade="BF"/>
      <w:spacing w:val="5"/>
    </w:rPr>
  </w:style>
  <w:style w:type="paragraph" w:styleId="Revisie">
    <w:name w:val="Revision"/>
    <w:hidden/>
    <w:uiPriority w:val="99"/>
    <w:semiHidden/>
    <w:rsid w:val="00B83B99"/>
    <w:pPr>
      <w:spacing w:after="0" w:line="240" w:lineRule="auto"/>
    </w:pPr>
  </w:style>
  <w:style w:type="character" w:styleId="Hyperlink">
    <w:name w:val="Hyperlink"/>
    <w:basedOn w:val="Standaardalinea-lettertype"/>
    <w:uiPriority w:val="99"/>
    <w:unhideWhenUsed/>
    <w:rsid w:val="00D570A8"/>
    <w:rPr>
      <w:color w:val="467886" w:themeColor="hyperlink"/>
      <w:u w:val="single"/>
    </w:rPr>
  </w:style>
  <w:style w:type="character" w:styleId="Onopgelostemelding">
    <w:name w:val="Unresolved Mention"/>
    <w:basedOn w:val="Standaardalinea-lettertype"/>
    <w:uiPriority w:val="99"/>
    <w:semiHidden/>
    <w:unhideWhenUsed/>
    <w:rsid w:val="00D570A8"/>
    <w:rPr>
      <w:color w:val="605E5C"/>
      <w:shd w:val="clear" w:color="auto" w:fill="E1DFDD"/>
    </w:rPr>
  </w:style>
  <w:style w:type="paragraph" w:styleId="Normaalweb">
    <w:name w:val="Normal (Web)"/>
    <w:basedOn w:val="Standaard"/>
    <w:uiPriority w:val="99"/>
    <w:semiHidden/>
    <w:unhideWhenUsed/>
    <w:rsid w:val="00D570A8"/>
    <w:pPr>
      <w:spacing w:before="100" w:beforeAutospacing="1" w:after="100" w:afterAutospacing="1" w:line="240" w:lineRule="auto"/>
    </w:pPr>
    <w:rPr>
      <w:rFonts w:ascii="Times New Roman" w:eastAsia="Times New Roman" w:hAnsi="Times New Roman" w:cs="Times New Roman"/>
      <w:kern w:val="0"/>
      <w:lang w:eastAsia="nl-NL"/>
      <w14:ligatures w14:val="none"/>
    </w:rPr>
  </w:style>
  <w:style w:type="character" w:styleId="Zwaar">
    <w:name w:val="Strong"/>
    <w:basedOn w:val="Standaardalinea-lettertype"/>
    <w:uiPriority w:val="22"/>
    <w:qFormat/>
    <w:rsid w:val="00D570A8"/>
    <w:rPr>
      <w:b/>
      <w:bCs/>
    </w:rPr>
  </w:style>
  <w:style w:type="character" w:styleId="GevolgdeHyperlink">
    <w:name w:val="FollowedHyperlink"/>
    <w:basedOn w:val="Standaardalinea-lettertype"/>
    <w:uiPriority w:val="99"/>
    <w:semiHidden/>
    <w:unhideWhenUsed/>
    <w:rsid w:val="0072755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5309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anbo-pcob-energie.nl/tarieven/" TargetMode="Externa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745</Words>
  <Characters>4098</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Jojanne Kamerman</dc:creator>
  <cp:keywords/>
  <dc:description/>
  <cp:lastModifiedBy>Yvette Sens</cp:lastModifiedBy>
  <cp:revision>2</cp:revision>
  <dcterms:created xsi:type="dcterms:W3CDTF">2025-03-25T15:31:00Z</dcterms:created>
  <dcterms:modified xsi:type="dcterms:W3CDTF">2025-03-25T15:31:00Z</dcterms:modified>
</cp:coreProperties>
</file>