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05A9" w14:textId="0302DE71" w:rsidR="005E44B9" w:rsidRPr="005E44B9" w:rsidRDefault="005E44B9" w:rsidP="005E44B9">
      <w:r w:rsidRPr="005E44B9">
        <w:drawing>
          <wp:inline distT="0" distB="0" distL="0" distR="0" wp14:anchorId="5BB90A55" wp14:editId="508E6D45">
            <wp:extent cx="1752600" cy="609600"/>
            <wp:effectExtent l="0" t="0" r="0" b="0"/>
            <wp:docPr id="183485400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roofErr w:type="gramStart"/>
      <w:r w:rsidRPr="005E44B9">
        <w:t>afdeling</w:t>
      </w:r>
      <w:proofErr w:type="gramEnd"/>
      <w:r w:rsidRPr="005E44B9">
        <w:t xml:space="preserve"> Doetinchem</w:t>
      </w:r>
    </w:p>
    <w:p w14:paraId="0093DE18" w14:textId="77777777" w:rsidR="005E44B9" w:rsidRPr="005E44B9" w:rsidRDefault="005E44B9" w:rsidP="005E44B9">
      <w:r w:rsidRPr="005E44B9">
        <w:t>                                                                         Doetinchem, 5 mei 2026</w:t>
      </w:r>
    </w:p>
    <w:p w14:paraId="43BBECF3" w14:textId="77777777" w:rsidR="005E44B9" w:rsidRPr="005E44B9" w:rsidRDefault="005E44B9" w:rsidP="005E44B9">
      <w:r w:rsidRPr="005E44B9">
        <w:t>Beste leden,</w:t>
      </w:r>
    </w:p>
    <w:p w14:paraId="1B7E02E4" w14:textId="26F064C3" w:rsidR="005E44B9" w:rsidRPr="005E44B9" w:rsidRDefault="00843F21" w:rsidP="005E44B9">
      <w:r w:rsidRPr="005E44B9">
        <w:drawing>
          <wp:anchor distT="0" distB="0" distL="114300" distR="114300" simplePos="0" relativeHeight="251658240" behindDoc="1" locked="0" layoutInCell="1" allowOverlap="1" wp14:anchorId="586F54E0" wp14:editId="69401779">
            <wp:simplePos x="0" y="0"/>
            <wp:positionH relativeFrom="column">
              <wp:posOffset>2362200</wp:posOffset>
            </wp:positionH>
            <wp:positionV relativeFrom="paragraph">
              <wp:posOffset>2311400</wp:posOffset>
            </wp:positionV>
            <wp:extent cx="3276600" cy="2038350"/>
            <wp:effectExtent l="0" t="0" r="0" b="0"/>
            <wp:wrapTight wrapText="bothSides">
              <wp:wrapPolygon edited="0">
                <wp:start x="0" y="0"/>
                <wp:lineTo x="0" y="21398"/>
                <wp:lineTo x="21474" y="21398"/>
                <wp:lineTo x="21474" y="0"/>
                <wp:lineTo x="0" y="0"/>
              </wp:wrapPolygon>
            </wp:wrapTight>
            <wp:docPr id="67250361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2038350"/>
                    </a:xfrm>
                    <a:prstGeom prst="rect">
                      <a:avLst/>
                    </a:prstGeom>
                    <a:noFill/>
                    <a:ln>
                      <a:noFill/>
                    </a:ln>
                  </pic:spPr>
                </pic:pic>
              </a:graphicData>
            </a:graphic>
          </wp:anchor>
        </w:drawing>
      </w:r>
      <w:r w:rsidR="005E44B9" w:rsidRPr="005E44B9">
        <w:drawing>
          <wp:inline distT="0" distB="0" distL="0" distR="0" wp14:anchorId="64CE4664" wp14:editId="10033560">
            <wp:extent cx="3270250" cy="1841500"/>
            <wp:effectExtent l="0" t="0" r="6350" b="6350"/>
            <wp:docPr id="171647997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0250" cy="1841500"/>
                    </a:xfrm>
                    <a:prstGeom prst="rect">
                      <a:avLst/>
                    </a:prstGeom>
                    <a:noFill/>
                    <a:ln>
                      <a:noFill/>
                    </a:ln>
                  </pic:spPr>
                </pic:pic>
              </a:graphicData>
            </a:graphic>
          </wp:inline>
        </w:drawing>
      </w:r>
      <w:r w:rsidR="005E44B9" w:rsidRPr="005E44B9">
        <w:t xml:space="preserve">Verschillende leden hebben genoten van de activiteiten op 30 april. We hebben eerst bij </w:t>
      </w:r>
      <w:proofErr w:type="spellStart"/>
      <w:r w:rsidR="005E44B9" w:rsidRPr="005E44B9">
        <w:t>Gré</w:t>
      </w:r>
      <w:proofErr w:type="spellEnd"/>
      <w:r w:rsidR="005E44B9" w:rsidRPr="005E44B9">
        <w:t xml:space="preserve"> en Kees genoten van de heerlijke kruidkoek, die Lineke voor ons heeft gebakken. Daarna begonnen we aan de fietstocht die Roelof voor ons heeft uitgezet. We kwamen tenslotte aan bij het restaurant van Golfclub ’t Zelle in Varssel bij Hengelo (Gld). Uit de wind en in de heerlijke zon hebben we ons op het terras te goedgedaan aan een kop koffie, thee of iets fris met een groot stuk appelgebak met </w:t>
      </w:r>
      <w:r>
        <w:t>slagroom</w:t>
      </w:r>
      <w:r w:rsidR="005E44B9" w:rsidRPr="005E44B9">
        <w:t xml:space="preserve">.                                                                </w:t>
      </w:r>
    </w:p>
    <w:p w14:paraId="4C41B740" w14:textId="77777777" w:rsidR="005E44B9" w:rsidRPr="005E44B9" w:rsidRDefault="005E44B9" w:rsidP="005E44B9">
      <w:r w:rsidRPr="005E44B9">
        <w:t>       </w:t>
      </w:r>
    </w:p>
    <w:p w14:paraId="101FE499" w14:textId="2A1986BE" w:rsidR="005E44B9" w:rsidRPr="005E44B9" w:rsidRDefault="005E44B9" w:rsidP="005E44B9">
      <w:r w:rsidRPr="005E44B9">
        <w:drawing>
          <wp:inline distT="0" distB="0" distL="0" distR="0" wp14:anchorId="4217FA74" wp14:editId="15011365">
            <wp:extent cx="2901606" cy="1797050"/>
            <wp:effectExtent l="0" t="0" r="0" b="0"/>
            <wp:docPr id="183258335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588" cy="1799516"/>
                    </a:xfrm>
                    <a:prstGeom prst="rect">
                      <a:avLst/>
                    </a:prstGeom>
                    <a:noFill/>
                    <a:ln>
                      <a:noFill/>
                    </a:ln>
                  </pic:spPr>
                </pic:pic>
              </a:graphicData>
            </a:graphic>
          </wp:inline>
        </w:drawing>
      </w:r>
      <w:r w:rsidRPr="005E44B9">
        <w:drawing>
          <wp:inline distT="0" distB="0" distL="0" distR="0" wp14:anchorId="2CF00F41" wp14:editId="74C9F787">
            <wp:extent cx="2679700" cy="2019300"/>
            <wp:effectExtent l="0" t="0" r="6350" b="0"/>
            <wp:docPr id="46914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2019300"/>
                    </a:xfrm>
                    <a:prstGeom prst="rect">
                      <a:avLst/>
                    </a:prstGeom>
                    <a:noFill/>
                    <a:ln>
                      <a:noFill/>
                    </a:ln>
                  </pic:spPr>
                </pic:pic>
              </a:graphicData>
            </a:graphic>
          </wp:inline>
        </w:drawing>
      </w:r>
    </w:p>
    <w:p w14:paraId="42FA47BB" w14:textId="2BB1BC75" w:rsidR="005E44B9" w:rsidRPr="005E44B9" w:rsidRDefault="005E44B9" w:rsidP="005E44B9">
      <w:r w:rsidRPr="005E44B9">
        <w:t xml:space="preserve">Na ruim een uur gingen we via een ander weg weer naar Doetinchem. </w:t>
      </w:r>
      <w:r w:rsidR="00843F21">
        <w:br/>
      </w:r>
      <w:r w:rsidRPr="005E44B9">
        <w:rPr>
          <w:i/>
          <w:iCs/>
        </w:rPr>
        <w:t>Iedereen heeft genoten van een heerlijke middag.</w:t>
      </w:r>
      <w:r w:rsidRPr="005E44B9">
        <w:t xml:space="preserve"> </w:t>
      </w:r>
    </w:p>
    <w:p w14:paraId="28975A86" w14:textId="26356251" w:rsidR="005E44B9" w:rsidRPr="005E44B9" w:rsidRDefault="005E44B9" w:rsidP="005E44B9">
      <w:r w:rsidRPr="005E44B9">
        <w:lastRenderedPageBreak/>
        <w:t>                                                                                                                   Doetinchem, 6 mei 2026 </w:t>
      </w:r>
    </w:p>
    <w:p w14:paraId="1B3A256C" w14:textId="7454A27A" w:rsidR="005E44B9" w:rsidRPr="005E44B9" w:rsidRDefault="005E44B9" w:rsidP="005E44B9">
      <w:r w:rsidRPr="005E44B9">
        <w:rPr>
          <w:b/>
          <w:bCs/>
        </w:rPr>
        <w:t>Beste leden, </w:t>
      </w:r>
    </w:p>
    <w:p w14:paraId="014C048D" w14:textId="69694DDE" w:rsidR="005E44B9" w:rsidRPr="005E44B9" w:rsidRDefault="005E44B9" w:rsidP="005E44B9">
      <w:r w:rsidRPr="005E44B9">
        <w:rPr>
          <w:b/>
          <w:bCs/>
        </w:rPr>
        <w:t>Van harte hoop ik dat u, waarschijnlijk via de TV, hebt kunnen genieten</w:t>
      </w:r>
      <w:r>
        <w:rPr>
          <w:b/>
          <w:bCs/>
        </w:rPr>
        <w:t xml:space="preserve"> </w:t>
      </w:r>
      <w:r w:rsidRPr="005E44B9">
        <w:rPr>
          <w:b/>
          <w:bCs/>
        </w:rPr>
        <w:t xml:space="preserve">van de Koningsdag in Dokkum, de 4 mei herdenking en de bevrijding op 5 mei. </w:t>
      </w:r>
      <w:r>
        <w:rPr>
          <w:b/>
          <w:bCs/>
        </w:rPr>
        <w:br/>
      </w:r>
      <w:r w:rsidRPr="005E44B9">
        <w:rPr>
          <w:b/>
          <w:bCs/>
        </w:rPr>
        <w:t>Er zullen vast leden zijn die de 2</w:t>
      </w:r>
      <w:r w:rsidRPr="005E44B9">
        <w:rPr>
          <w:b/>
          <w:bCs/>
          <w:vertAlign w:val="superscript"/>
        </w:rPr>
        <w:t>e</w:t>
      </w:r>
      <w:r w:rsidRPr="005E44B9">
        <w:rPr>
          <w:b/>
          <w:bCs/>
        </w:rPr>
        <w:t xml:space="preserve"> wereldoorlog bewust hebben meegemaakt en dat geldt dan ook voor de bevrijding. We mogen dankbaar zijn dat we al 81 jaar</w:t>
      </w:r>
      <w:r>
        <w:rPr>
          <w:b/>
          <w:bCs/>
        </w:rPr>
        <w:t xml:space="preserve"> </w:t>
      </w:r>
      <w:r w:rsidRPr="005E44B9">
        <w:rPr>
          <w:b/>
          <w:bCs/>
        </w:rPr>
        <w:t>in vrijheid mogen leven.</w:t>
      </w:r>
    </w:p>
    <w:p w14:paraId="5C573C8F" w14:textId="77777777" w:rsidR="005E44B9" w:rsidRPr="005E44B9" w:rsidRDefault="005E44B9" w:rsidP="005E44B9">
      <w:r w:rsidRPr="005E44B9">
        <w:rPr>
          <w:b/>
          <w:bCs/>
        </w:rPr>
        <w:t> </w:t>
      </w:r>
    </w:p>
    <w:p w14:paraId="19BB21A7" w14:textId="77777777" w:rsidR="005E44B9" w:rsidRPr="005E44B9" w:rsidRDefault="005E44B9" w:rsidP="005E44B9">
      <w:r w:rsidRPr="005E44B9">
        <w:rPr>
          <w:b/>
          <w:bCs/>
        </w:rPr>
        <w:t xml:space="preserve">          </w:t>
      </w:r>
      <w:r w:rsidRPr="005E44B9">
        <w:rPr>
          <w:b/>
          <w:bCs/>
          <w:i/>
          <w:iCs/>
        </w:rPr>
        <w:t>DONDERDAG</w:t>
      </w:r>
      <w:r w:rsidRPr="005E44B9">
        <w:rPr>
          <w:i/>
          <w:iCs/>
        </w:rPr>
        <w:t xml:space="preserve"> </w:t>
      </w:r>
      <w:r w:rsidRPr="005E44B9">
        <w:rPr>
          <w:b/>
          <w:bCs/>
          <w:i/>
          <w:iCs/>
        </w:rPr>
        <w:t xml:space="preserve">28 MEI BIJEENKOMST  IN  DE  SLAGENBURGSE KERK </w:t>
      </w:r>
    </w:p>
    <w:p w14:paraId="3B06D198" w14:textId="77777777" w:rsidR="005E44B9" w:rsidRPr="005E44B9" w:rsidRDefault="005E44B9" w:rsidP="005E44B9">
      <w:r w:rsidRPr="005E44B9">
        <w:rPr>
          <w:b/>
          <w:bCs/>
        </w:rPr>
        <w:t> </w:t>
      </w:r>
    </w:p>
    <w:p w14:paraId="781D4EE5" w14:textId="41FCBCC9" w:rsidR="005E44B9" w:rsidRPr="005E44B9" w:rsidRDefault="005E44B9" w:rsidP="005E44B9">
      <w:r w:rsidRPr="005E44B9">
        <w:rPr>
          <w:b/>
          <w:bCs/>
        </w:rPr>
        <w:t>Donderdag 28 mei</w:t>
      </w:r>
      <w:r w:rsidRPr="005E44B9">
        <w:t xml:space="preserve"> hopen we elkaar weer te ontmoeten in de </w:t>
      </w:r>
      <w:proofErr w:type="spellStart"/>
      <w:r w:rsidRPr="005E44B9">
        <w:t>Slangenburgse</w:t>
      </w:r>
      <w:proofErr w:type="spellEnd"/>
      <w:r w:rsidRPr="005E44B9">
        <w:t xml:space="preserve"> kerk.</w:t>
      </w:r>
      <w:r>
        <w:t xml:space="preserve"> </w:t>
      </w:r>
      <w:r w:rsidRPr="005E44B9">
        <w:t xml:space="preserve">Gezien het </w:t>
      </w:r>
      <w:proofErr w:type="gramStart"/>
      <w:r w:rsidRPr="005E44B9">
        <w:t xml:space="preserve">onderwerp:  </w:t>
      </w:r>
      <w:r w:rsidRPr="005E44B9">
        <w:rPr>
          <w:b/>
          <w:bCs/>
        </w:rPr>
        <w:t>ONLINE</w:t>
      </w:r>
      <w:proofErr w:type="gramEnd"/>
      <w:r w:rsidRPr="005E44B9">
        <w:rPr>
          <w:b/>
          <w:bCs/>
        </w:rPr>
        <w:t xml:space="preserve"> VEILIGHEID </w:t>
      </w:r>
      <w:r w:rsidRPr="005E44B9">
        <w:t>lijkt het mij dat veel leden daarin geïnteresseerd zijn.</w:t>
      </w:r>
      <w:r>
        <w:t xml:space="preserve"> </w:t>
      </w:r>
      <w:r w:rsidRPr="005E44B9">
        <w:t xml:space="preserve">Tijdens deze voorlichting wordt aandacht besteed aan online veiligheid. </w:t>
      </w:r>
    </w:p>
    <w:p w14:paraId="1768B02A" w14:textId="77777777" w:rsidR="005E44B9" w:rsidRPr="005E44B9" w:rsidRDefault="005E44B9" w:rsidP="005E44B9">
      <w:r w:rsidRPr="005E44B9">
        <w:t xml:space="preserve">U leert </w:t>
      </w:r>
      <w:r w:rsidRPr="005E44B9">
        <w:rPr>
          <w:b/>
          <w:bCs/>
        </w:rPr>
        <w:t>waarom wachtwoorden zo</w:t>
      </w:r>
      <w:r w:rsidRPr="005E44B9">
        <w:t xml:space="preserve"> </w:t>
      </w:r>
      <w:r w:rsidRPr="005E44B9">
        <w:rPr>
          <w:b/>
          <w:bCs/>
        </w:rPr>
        <w:t>belangrijk zijn</w:t>
      </w:r>
      <w:r w:rsidRPr="005E44B9">
        <w:t xml:space="preserve"> en </w:t>
      </w:r>
      <w:r w:rsidRPr="005E44B9">
        <w:rPr>
          <w:b/>
          <w:bCs/>
        </w:rPr>
        <w:t>hoe u veilige wachtwoorden maakt én onthoudt</w:t>
      </w:r>
      <w:r w:rsidRPr="005E44B9">
        <w:t xml:space="preserve">. </w:t>
      </w:r>
    </w:p>
    <w:p w14:paraId="3E1EF162" w14:textId="033A7017" w:rsidR="005E44B9" w:rsidRPr="005E44B9" w:rsidRDefault="005E44B9" w:rsidP="005E44B9">
      <w:r w:rsidRPr="005E44B9">
        <w:t xml:space="preserve">Hierna wordt wat dieper ingegaan op het onderwerp </w:t>
      </w:r>
      <w:r w:rsidRPr="005E44B9">
        <w:rPr>
          <w:b/>
          <w:bCs/>
        </w:rPr>
        <w:t>‘</w:t>
      </w:r>
      <w:proofErr w:type="spellStart"/>
      <w:r w:rsidRPr="005E44B9">
        <w:rPr>
          <w:b/>
          <w:bCs/>
        </w:rPr>
        <w:t>phishing</w:t>
      </w:r>
      <w:proofErr w:type="spellEnd"/>
      <w:r w:rsidRPr="005E44B9">
        <w:rPr>
          <w:b/>
          <w:bCs/>
        </w:rPr>
        <w:t>’</w:t>
      </w:r>
      <w:r w:rsidRPr="005E44B9">
        <w:t>: hoe herkent u een verdachte mail</w:t>
      </w:r>
      <w:r>
        <w:t xml:space="preserve"> </w:t>
      </w:r>
      <w:r w:rsidRPr="005E44B9">
        <w:t xml:space="preserve">en wanneer weet u of u op een link kunt klikken of niet? </w:t>
      </w:r>
    </w:p>
    <w:p w14:paraId="441F104C" w14:textId="77777777" w:rsidR="005E44B9" w:rsidRPr="005E44B9" w:rsidRDefault="005E44B9" w:rsidP="005E44B9">
      <w:r w:rsidRPr="005E44B9">
        <w:t>Vervolgens wordt kort stilgestaan bij</w:t>
      </w:r>
      <w:r w:rsidRPr="005E44B9">
        <w:rPr>
          <w:b/>
          <w:bCs/>
        </w:rPr>
        <w:t xml:space="preserve"> verschillende</w:t>
      </w:r>
      <w:r w:rsidRPr="005E44B9">
        <w:t xml:space="preserve"> </w:t>
      </w:r>
      <w:r w:rsidRPr="005E44B9">
        <w:rPr>
          <w:b/>
          <w:bCs/>
        </w:rPr>
        <w:t>vormen van online fraude</w:t>
      </w:r>
      <w:r w:rsidRPr="005E44B9">
        <w:t xml:space="preserve"> (denk aan </w:t>
      </w:r>
      <w:r w:rsidRPr="005E44B9">
        <w:rPr>
          <w:b/>
          <w:bCs/>
        </w:rPr>
        <w:t>bankhelpdeskfraude,</w:t>
      </w:r>
      <w:r w:rsidRPr="005E44B9">
        <w:t xml:space="preserve"> </w:t>
      </w:r>
      <w:r w:rsidRPr="005E44B9">
        <w:rPr>
          <w:b/>
          <w:bCs/>
        </w:rPr>
        <w:t>WhatsApp-fraude,</w:t>
      </w:r>
      <w:r w:rsidRPr="005E44B9">
        <w:t xml:space="preserve"> </w:t>
      </w:r>
      <w:r w:rsidRPr="005E44B9">
        <w:rPr>
          <w:b/>
          <w:bCs/>
        </w:rPr>
        <w:t>beleggingsfraude</w:t>
      </w:r>
      <w:r w:rsidRPr="005E44B9">
        <w:t xml:space="preserve"> en nog veel meer), hoe u deze kunt herkennen en </w:t>
      </w:r>
      <w:r w:rsidRPr="005E44B9">
        <w:rPr>
          <w:b/>
          <w:bCs/>
        </w:rPr>
        <w:t>wat uzelf kunt doen om weerbaarder te zijn</w:t>
      </w:r>
      <w:r w:rsidRPr="005E44B9">
        <w:t xml:space="preserve">. Tot slot </w:t>
      </w:r>
      <w:proofErr w:type="gramStart"/>
      <w:r w:rsidRPr="005E44B9">
        <w:t>wordt  aandacht</w:t>
      </w:r>
      <w:proofErr w:type="gramEnd"/>
      <w:r w:rsidRPr="005E44B9">
        <w:t xml:space="preserve"> besteed aan handige en belangrijke websites en instanties waar u terecht kunt als het een keer verkeerd is gegaan.  Er wordt afgesloten met een korte en laagdrempelige quiz.</w:t>
      </w:r>
    </w:p>
    <w:p w14:paraId="3EDAFB91" w14:textId="22974DB3" w:rsidR="005E44B9" w:rsidRPr="005E44B9" w:rsidRDefault="005E44B9" w:rsidP="005E44B9">
      <w:r w:rsidRPr="005E44B9">
        <w:t xml:space="preserve">De lezing wordt verzorgd wordt door </w:t>
      </w:r>
      <w:r w:rsidRPr="005E44B9">
        <w:rPr>
          <w:b/>
          <w:bCs/>
        </w:rPr>
        <w:t xml:space="preserve">Lars </w:t>
      </w:r>
      <w:proofErr w:type="spellStart"/>
      <w:r w:rsidRPr="005E44B9">
        <w:rPr>
          <w:b/>
          <w:bCs/>
        </w:rPr>
        <w:t>Noteborn</w:t>
      </w:r>
      <w:proofErr w:type="spellEnd"/>
      <w:r w:rsidRPr="005E44B9">
        <w:t xml:space="preserve">, educatiemedewerker </w:t>
      </w:r>
      <w:proofErr w:type="spellStart"/>
      <w:r w:rsidRPr="005E44B9">
        <w:t>Digi</w:t>
      </w:r>
      <w:proofErr w:type="spellEnd"/>
      <w:r w:rsidRPr="005E44B9">
        <w:t xml:space="preserve"> Taalhuis en IDO.</w:t>
      </w:r>
      <w:r>
        <w:t xml:space="preserve"> </w:t>
      </w:r>
      <w:r>
        <w:br/>
      </w:r>
      <w:r w:rsidRPr="005E44B9">
        <w:t xml:space="preserve">IDO is de afkorting van </w:t>
      </w:r>
      <w:r w:rsidRPr="005E44B9">
        <w:rPr>
          <w:b/>
          <w:bCs/>
        </w:rPr>
        <w:t>I</w:t>
      </w:r>
      <w:r w:rsidRPr="005E44B9">
        <w:t xml:space="preserve">nformatiepunt </w:t>
      </w:r>
      <w:r w:rsidRPr="005E44B9">
        <w:rPr>
          <w:b/>
          <w:bCs/>
        </w:rPr>
        <w:t>D</w:t>
      </w:r>
      <w:r w:rsidRPr="005E44B9">
        <w:t xml:space="preserve">igitale </w:t>
      </w:r>
      <w:r w:rsidRPr="005E44B9">
        <w:rPr>
          <w:b/>
          <w:bCs/>
        </w:rPr>
        <w:t>O</w:t>
      </w:r>
      <w:r w:rsidRPr="005E44B9">
        <w:t>verheid.</w:t>
      </w:r>
      <w:r>
        <w:t xml:space="preserve"> </w:t>
      </w:r>
      <w:r w:rsidRPr="005E44B9">
        <w:t>Hij ondersteunt zijn verhaal met het vertonen van videobeelden. </w:t>
      </w:r>
    </w:p>
    <w:p w14:paraId="71F1B32D" w14:textId="77777777" w:rsidR="005E44B9" w:rsidRPr="005E44B9" w:rsidRDefault="005E44B9" w:rsidP="005E44B9">
      <w:r w:rsidRPr="005E44B9">
        <w:t>Zoals diverse leden weten sluiten we onze bijeenkomst af met een lunch.</w:t>
      </w:r>
    </w:p>
    <w:p w14:paraId="6073CCD1" w14:textId="77777777" w:rsidR="005E44B9" w:rsidRPr="005E44B9" w:rsidRDefault="005E44B9" w:rsidP="005E44B9">
      <w:r w:rsidRPr="005E44B9">
        <w:t>I.v.m. de voorbereiding hiervan is het noodzakelijk dat u zich hiervoor opgeeft bij Kees Erken, tel.</w:t>
      </w:r>
      <w:r w:rsidRPr="005E44B9">
        <w:rPr>
          <w:b/>
          <w:bCs/>
        </w:rPr>
        <w:t xml:space="preserve"> 0655103706</w:t>
      </w:r>
      <w:r w:rsidRPr="005E44B9">
        <w:t xml:space="preserve"> of via een e-mail: </w:t>
      </w:r>
      <w:hyperlink r:id="rId9" w:history="1">
        <w:r w:rsidRPr="005E44B9">
          <w:rPr>
            <w:rStyle w:val="Hyperlink"/>
            <w:b/>
            <w:bCs/>
          </w:rPr>
          <w:t>erken@solcon.nl</w:t>
        </w:r>
      </w:hyperlink>
    </w:p>
    <w:p w14:paraId="55855759" w14:textId="77777777" w:rsidR="005E44B9" w:rsidRPr="005E44B9" w:rsidRDefault="005E44B9" w:rsidP="005E44B9">
      <w:r w:rsidRPr="005E44B9">
        <w:t> </w:t>
      </w:r>
    </w:p>
    <w:p w14:paraId="2665ECAE" w14:textId="2AB4FE3C" w:rsidR="005E44B9" w:rsidRPr="005E44B9" w:rsidRDefault="005E44B9" w:rsidP="005E44B9">
      <w:r w:rsidRPr="005E44B9">
        <w:t>Het bijwonen van de bijeenkomst is gratis, maar er zijn natuurlijk wel kosten aan verbonden,</w:t>
      </w:r>
      <w:r>
        <w:t xml:space="preserve"> </w:t>
      </w:r>
      <w:r w:rsidRPr="005E44B9">
        <w:t xml:space="preserve">zoals: huur van de kerk, consumpties en een lunch. Een vrijwillige bijdrage wordt wel erg op prijs gesteld. U kunt dat doen via een gift in de </w:t>
      </w:r>
      <w:r w:rsidRPr="005E44B9">
        <w:rPr>
          <w:b/>
          <w:bCs/>
        </w:rPr>
        <w:t>PCOB-doos</w:t>
      </w:r>
      <w:r w:rsidRPr="005E44B9">
        <w:t xml:space="preserve"> of via </w:t>
      </w:r>
      <w:r w:rsidRPr="005E44B9">
        <w:rPr>
          <w:b/>
          <w:bCs/>
        </w:rPr>
        <w:t>de QR-code op de PCOB-doos</w:t>
      </w:r>
      <w:r w:rsidRPr="005E44B9">
        <w:t xml:space="preserve">. </w:t>
      </w:r>
    </w:p>
    <w:p w14:paraId="4D22BAB7" w14:textId="78421D35" w:rsidR="005E44B9" w:rsidRPr="005E44B9" w:rsidRDefault="005E44B9" w:rsidP="005E44B9">
      <w:r w:rsidRPr="005E44B9">
        <w:t xml:space="preserve">De aanwezigen, waarvan het </w:t>
      </w:r>
      <w:proofErr w:type="gramStart"/>
      <w:r w:rsidRPr="005E44B9">
        <w:t>e-mail adres</w:t>
      </w:r>
      <w:proofErr w:type="gramEnd"/>
      <w:r w:rsidRPr="005E44B9">
        <w:t xml:space="preserve"> bij ons bekend is, ontvangen een bericht met daarin de vermelding van de opbrengst.</w:t>
      </w:r>
      <w:r>
        <w:t xml:space="preserve"> </w:t>
      </w:r>
      <w:r w:rsidRPr="005E44B9">
        <w:t> </w:t>
      </w:r>
    </w:p>
    <w:p w14:paraId="6E6F3F8B" w14:textId="6B7E5013" w:rsidR="005E44B9" w:rsidRPr="005E44B9" w:rsidRDefault="005E44B9" w:rsidP="005E44B9">
      <w:r w:rsidRPr="005E44B9">
        <w:t>Ontvang de hartelijke groeten,</w:t>
      </w:r>
      <w:r>
        <w:br/>
      </w:r>
      <w:r w:rsidRPr="005E44B9">
        <w:t>Kees Erken</w:t>
      </w:r>
    </w:p>
    <w:p w14:paraId="49913FE0" w14:textId="77777777" w:rsidR="005019AC" w:rsidRDefault="005019AC"/>
    <w:sectPr w:rsidR="005019AC" w:rsidSect="00D13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B9"/>
    <w:rsid w:val="005019AC"/>
    <w:rsid w:val="005E44B9"/>
    <w:rsid w:val="00843F21"/>
    <w:rsid w:val="008B6046"/>
    <w:rsid w:val="00955815"/>
    <w:rsid w:val="00D13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B01D"/>
  <w15:chartTrackingRefBased/>
  <w15:docId w15:val="{BE8F3701-67F1-4DA8-B074-8D7EF912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4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44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44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44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4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4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44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44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44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44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4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4B9"/>
    <w:rPr>
      <w:rFonts w:eastAsiaTheme="majorEastAsia" w:cstheme="majorBidi"/>
      <w:color w:val="272727" w:themeColor="text1" w:themeTint="D8"/>
    </w:rPr>
  </w:style>
  <w:style w:type="paragraph" w:styleId="Titel">
    <w:name w:val="Title"/>
    <w:basedOn w:val="Standaard"/>
    <w:next w:val="Standaard"/>
    <w:link w:val="TitelChar"/>
    <w:uiPriority w:val="10"/>
    <w:qFormat/>
    <w:rsid w:val="005E4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4B9"/>
    <w:rPr>
      <w:i/>
      <w:iCs/>
      <w:color w:val="404040" w:themeColor="text1" w:themeTint="BF"/>
    </w:rPr>
  </w:style>
  <w:style w:type="paragraph" w:styleId="Lijstalinea">
    <w:name w:val="List Paragraph"/>
    <w:basedOn w:val="Standaard"/>
    <w:uiPriority w:val="34"/>
    <w:qFormat/>
    <w:rsid w:val="005E44B9"/>
    <w:pPr>
      <w:ind w:left="720"/>
      <w:contextualSpacing/>
    </w:pPr>
  </w:style>
  <w:style w:type="character" w:styleId="Intensievebenadrukking">
    <w:name w:val="Intense Emphasis"/>
    <w:basedOn w:val="Standaardalinea-lettertype"/>
    <w:uiPriority w:val="21"/>
    <w:qFormat/>
    <w:rsid w:val="005E44B9"/>
    <w:rPr>
      <w:i/>
      <w:iCs/>
      <w:color w:val="2F5496" w:themeColor="accent1" w:themeShade="BF"/>
    </w:rPr>
  </w:style>
  <w:style w:type="paragraph" w:styleId="Duidelijkcitaat">
    <w:name w:val="Intense Quote"/>
    <w:basedOn w:val="Standaard"/>
    <w:next w:val="Standaard"/>
    <w:link w:val="DuidelijkcitaatChar"/>
    <w:uiPriority w:val="30"/>
    <w:qFormat/>
    <w:rsid w:val="005E4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44B9"/>
    <w:rPr>
      <w:i/>
      <w:iCs/>
      <w:color w:val="2F5496" w:themeColor="accent1" w:themeShade="BF"/>
    </w:rPr>
  </w:style>
  <w:style w:type="character" w:styleId="Intensieveverwijzing">
    <w:name w:val="Intense Reference"/>
    <w:basedOn w:val="Standaardalinea-lettertype"/>
    <w:uiPriority w:val="32"/>
    <w:qFormat/>
    <w:rsid w:val="005E44B9"/>
    <w:rPr>
      <w:b/>
      <w:bCs/>
      <w:smallCaps/>
      <w:color w:val="2F5496" w:themeColor="accent1" w:themeShade="BF"/>
      <w:spacing w:val="5"/>
    </w:rPr>
  </w:style>
  <w:style w:type="character" w:styleId="Hyperlink">
    <w:name w:val="Hyperlink"/>
    <w:basedOn w:val="Standaardalinea-lettertype"/>
    <w:uiPriority w:val="99"/>
    <w:unhideWhenUsed/>
    <w:rsid w:val="005E44B9"/>
    <w:rPr>
      <w:color w:val="0563C1" w:themeColor="hyperlink"/>
      <w:u w:val="single"/>
    </w:rPr>
  </w:style>
  <w:style w:type="character" w:styleId="Onopgelostemelding">
    <w:name w:val="Unresolved Mention"/>
    <w:basedOn w:val="Standaardalinea-lettertype"/>
    <w:uiPriority w:val="99"/>
    <w:semiHidden/>
    <w:unhideWhenUsed/>
    <w:rsid w:val="005E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erken@solc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2736</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Doldersum</dc:creator>
  <cp:keywords/>
  <dc:description/>
  <cp:lastModifiedBy>R Doldersum</cp:lastModifiedBy>
  <cp:revision>2</cp:revision>
  <dcterms:created xsi:type="dcterms:W3CDTF">2026-05-07T20:38:00Z</dcterms:created>
  <dcterms:modified xsi:type="dcterms:W3CDTF">2026-05-07T20:46:00Z</dcterms:modified>
</cp:coreProperties>
</file>